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Spett.le</w:t>
      </w:r>
      <w:r>
        <w:rPr>
          <w:rFonts w:ascii="Tahoma" w:hAnsi="Tahoma" w:cs="Tahoma"/>
          <w:bCs/>
        </w:rPr>
        <w:tab/>
      </w:r>
      <w:proofErr w:type="spellStart"/>
      <w:r w:rsidR="008B5D67">
        <w:rPr>
          <w:rFonts w:ascii="Tahoma" w:hAnsi="Tahoma" w:cs="Tahoma"/>
          <w:bCs/>
        </w:rPr>
        <w:t>Lan</w:t>
      </w:r>
      <w:r>
        <w:rPr>
          <w:rFonts w:ascii="Tahoma" w:hAnsi="Tahoma" w:cs="Tahoma"/>
          <w:bCs/>
        </w:rPr>
        <w:t>etservice</w:t>
      </w:r>
      <w:proofErr w:type="spellEnd"/>
      <w:r>
        <w:rPr>
          <w:rFonts w:ascii="Tahoma" w:hAnsi="Tahoma" w:cs="Tahoma"/>
          <w:bCs/>
        </w:rPr>
        <w:t xml:space="preserve"> srl</w:t>
      </w:r>
      <w:r w:rsidR="008B5D67">
        <w:rPr>
          <w:rFonts w:ascii="Tahoma" w:hAnsi="Tahoma" w:cs="Tahoma"/>
          <w:bCs/>
        </w:rPr>
        <w:t>s</w:t>
      </w:r>
    </w:p>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V</w:t>
      </w:r>
      <w:r w:rsidRPr="00796319">
        <w:rPr>
          <w:rFonts w:ascii="Tahoma" w:hAnsi="Tahoma" w:cs="Tahoma"/>
        </w:rPr>
        <w:t xml:space="preserve">ia </w:t>
      </w:r>
      <w:r w:rsidR="008B5D67">
        <w:rPr>
          <w:rFonts w:ascii="Tahoma" w:hAnsi="Tahoma" w:cs="Tahoma"/>
        </w:rPr>
        <w:t>Marche</w:t>
      </w:r>
      <w:r w:rsidRPr="00796319">
        <w:rPr>
          <w:rFonts w:ascii="Tahoma" w:hAnsi="Tahoma" w:cs="Tahoma"/>
        </w:rPr>
        <w:t xml:space="preserve">, </w:t>
      </w:r>
      <w:r w:rsidR="008B5D67">
        <w:rPr>
          <w:rFonts w:ascii="Tahoma" w:hAnsi="Tahoma" w:cs="Tahoma"/>
        </w:rPr>
        <w:t>43</w:t>
      </w:r>
    </w:p>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796319">
        <w:rPr>
          <w:rFonts w:ascii="Tahoma" w:hAnsi="Tahoma" w:cs="Tahoma"/>
        </w:rPr>
        <w:t>60019 Senigallia (AN)</w:t>
      </w:r>
    </w:p>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color w:val="000000"/>
        </w:rPr>
      </w:pPr>
      <w:r>
        <w:rPr>
          <w:rFonts w:ascii="Tahoma" w:hAnsi="Tahoma" w:cs="Tahoma"/>
        </w:rPr>
        <w:t>Oggetto:</w:t>
      </w:r>
      <w:r>
        <w:rPr>
          <w:rFonts w:ascii="Tahoma" w:hAnsi="Tahoma" w:cs="Tahoma"/>
          <w:color w:val="000000"/>
        </w:rPr>
        <w:t xml:space="preserve"> Lettera di nomina del Responsabile Esterno del Trattamento </w:t>
      </w:r>
      <w:r>
        <w:rPr>
          <w:rStyle w:val="B"/>
          <w:rFonts w:ascii="Tahoma" w:hAnsi="Tahoma" w:cs="Tahoma"/>
          <w:b w:val="0"/>
        </w:rPr>
        <w:t>art. 28 del “GDPR”</w:t>
      </w:r>
    </w:p>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color w:val="000000"/>
        </w:rPr>
      </w:pPr>
    </w:p>
    <w:p w:rsidR="007144B3" w:rsidRDefault="007144B3" w:rsidP="007144B3">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rPr>
      </w:pPr>
      <w:r>
        <w:rPr>
          <w:rFonts w:ascii="Tahoma" w:hAnsi="Tahoma" w:cs="Tahoma"/>
        </w:rPr>
        <w:t xml:space="preserve">Il/La sottoscritto/a </w:t>
      </w:r>
      <w:r>
        <w:rPr>
          <w:rFonts w:ascii="Tahoma" w:hAnsi="Tahoma" w:cs="Tahoma"/>
          <w:shd w:val="clear" w:color="auto" w:fill="FFFF00"/>
        </w:rPr>
        <w:t>_______________________________________________________</w:t>
      </w:r>
      <w:r>
        <w:rPr>
          <w:rFonts w:ascii="Tahoma" w:hAnsi="Tahoma" w:cs="Tahoma"/>
        </w:rPr>
        <w:t xml:space="preserve">, C.F. </w:t>
      </w:r>
      <w:r>
        <w:rPr>
          <w:rFonts w:ascii="Tahoma" w:hAnsi="Tahoma" w:cs="Tahoma"/>
          <w:shd w:val="clear" w:color="auto" w:fill="FFFF00"/>
        </w:rPr>
        <w:t>___________________________________________________</w:t>
      </w:r>
      <w:r>
        <w:rPr>
          <w:rFonts w:ascii="Tahoma" w:hAnsi="Tahoma" w:cs="Tahoma"/>
        </w:rPr>
        <w:t xml:space="preserve"> </w:t>
      </w:r>
    </w:p>
    <w:p w:rsidR="007144B3" w:rsidRDefault="007144B3" w:rsidP="007144B3">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rPr>
      </w:pPr>
      <w:r>
        <w:rPr>
          <w:rFonts w:ascii="Tahoma" w:hAnsi="Tahoma" w:cs="Tahoma"/>
        </w:rPr>
        <w:t xml:space="preserve">e P.IVA </w:t>
      </w:r>
      <w:r>
        <w:rPr>
          <w:rFonts w:ascii="Tahoma" w:hAnsi="Tahoma" w:cs="Tahoma"/>
          <w:shd w:val="clear" w:color="auto" w:fill="FFFF00"/>
        </w:rPr>
        <w:t>________________________________________________</w:t>
      </w:r>
      <w:r>
        <w:rPr>
          <w:rFonts w:ascii="Tahoma" w:hAnsi="Tahoma" w:cs="Tahoma"/>
        </w:rPr>
        <w:t>,</w:t>
      </w:r>
    </w:p>
    <w:p w:rsidR="007144B3" w:rsidRDefault="007144B3" w:rsidP="007144B3">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rPr>
      </w:pPr>
      <w:r>
        <w:rPr>
          <w:rFonts w:ascii="Tahoma" w:hAnsi="Tahoma" w:cs="Tahoma"/>
        </w:rPr>
        <w:t xml:space="preserve">nella persona di </w:t>
      </w:r>
      <w:r>
        <w:rPr>
          <w:rFonts w:ascii="Tahoma" w:hAnsi="Tahoma" w:cs="Tahoma"/>
          <w:shd w:val="clear" w:color="auto" w:fill="FFFF00"/>
        </w:rPr>
        <w:t xml:space="preserve">___________________________________________________________ </w:t>
      </w:r>
      <w:r>
        <w:rPr>
          <w:rFonts w:ascii="Tahoma" w:hAnsi="Tahoma" w:cs="Tahoma"/>
        </w:rPr>
        <w:t>in qualità di Titolare del trattamento dei dati ai sensi del Regolamenti UE n.679/2016 (in seguito per brevità “GDPR”)</w:t>
      </w:r>
    </w:p>
    <w:p w:rsidR="007144B3" w:rsidRDefault="007144B3" w:rsidP="007144B3">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rPr>
      </w:pPr>
    </w:p>
    <w:p w:rsidR="007144B3" w:rsidRDefault="007144B3" w:rsidP="007144B3">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rPr>
      </w:pPr>
    </w:p>
    <w:p w:rsidR="007144B3" w:rsidRDefault="007144B3" w:rsidP="007144B3">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bCs/>
        </w:rPr>
        <w:t>NOMINA</w:t>
      </w:r>
    </w:p>
    <w:p w:rsidR="007144B3" w:rsidRDefault="007144B3"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p w:rsidR="007144B3" w:rsidRDefault="008B5D67"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Style w:val="B"/>
          <w:rFonts w:ascii="Tahoma" w:hAnsi="Tahoma" w:cs="Tahoma"/>
          <w:b w:val="0"/>
        </w:rPr>
      </w:pPr>
      <w:proofErr w:type="spellStart"/>
      <w:r>
        <w:rPr>
          <w:rFonts w:ascii="Tahoma" w:hAnsi="Tahoma" w:cs="Tahoma"/>
          <w:bCs/>
        </w:rPr>
        <w:t>Lan</w:t>
      </w:r>
      <w:r w:rsidR="007144B3">
        <w:rPr>
          <w:rFonts w:ascii="Tahoma" w:hAnsi="Tahoma" w:cs="Tahoma"/>
          <w:bCs/>
        </w:rPr>
        <w:t>etservice</w:t>
      </w:r>
      <w:proofErr w:type="spellEnd"/>
      <w:r w:rsidR="007144B3">
        <w:rPr>
          <w:rFonts w:ascii="Tahoma" w:hAnsi="Tahoma" w:cs="Tahoma"/>
          <w:bCs/>
        </w:rPr>
        <w:t xml:space="preserve"> S.R.L.</w:t>
      </w:r>
      <w:r>
        <w:rPr>
          <w:rFonts w:ascii="Tahoma" w:hAnsi="Tahoma" w:cs="Tahoma"/>
          <w:bCs/>
        </w:rPr>
        <w:t>S.</w:t>
      </w:r>
      <w:r w:rsidR="007144B3">
        <w:rPr>
          <w:rFonts w:ascii="Tahoma" w:hAnsi="Tahoma" w:cs="Tahoma"/>
          <w:bCs/>
        </w:rPr>
        <w:t xml:space="preserve"> </w:t>
      </w:r>
      <w:r w:rsidR="007144B3">
        <w:rPr>
          <w:rFonts w:ascii="Tahoma" w:hAnsi="Tahoma" w:cs="Tahoma"/>
        </w:rPr>
        <w:t xml:space="preserve">con sede in Via </w:t>
      </w:r>
      <w:r>
        <w:rPr>
          <w:rFonts w:ascii="Tahoma" w:hAnsi="Tahoma" w:cs="Tahoma"/>
        </w:rPr>
        <w:t>Marche</w:t>
      </w:r>
      <w:r w:rsidR="007144B3" w:rsidRPr="00B91E7F">
        <w:rPr>
          <w:rFonts w:ascii="Tahoma" w:hAnsi="Tahoma" w:cs="Tahoma"/>
        </w:rPr>
        <w:t xml:space="preserve">, </w:t>
      </w:r>
      <w:r>
        <w:rPr>
          <w:rFonts w:ascii="Tahoma" w:hAnsi="Tahoma" w:cs="Tahoma"/>
        </w:rPr>
        <w:t>43</w:t>
      </w:r>
      <w:r w:rsidR="007144B3" w:rsidRPr="00B91E7F">
        <w:rPr>
          <w:rFonts w:ascii="Tahoma" w:hAnsi="Tahoma" w:cs="Tahoma"/>
        </w:rPr>
        <w:t xml:space="preserve"> - 60019 Senigallia (AN) </w:t>
      </w:r>
      <w:r w:rsidR="007144B3">
        <w:rPr>
          <w:rFonts w:ascii="Tahoma" w:hAnsi="Tahoma" w:cs="Tahoma"/>
        </w:rPr>
        <w:t xml:space="preserve">Tel. +39 3487274851 email </w:t>
      </w:r>
      <w:hyperlink r:id="rId8" w:history="1">
        <w:r w:rsidRPr="00BF6A7F">
          <w:rPr>
            <w:rStyle w:val="Collegamentoipertestuale"/>
            <w:rFonts w:ascii="Tahoma" w:hAnsi="Tahoma" w:cs="Tahoma"/>
          </w:rPr>
          <w:t>info@lanetservice.it</w:t>
        </w:r>
      </w:hyperlink>
      <w:r>
        <w:rPr>
          <w:rFonts w:ascii="Tahoma" w:hAnsi="Tahoma" w:cs="Tahoma"/>
        </w:rPr>
        <w:t xml:space="preserve"> </w:t>
      </w:r>
      <w:r w:rsidR="007144B3">
        <w:rPr>
          <w:rFonts w:ascii="Tahoma" w:hAnsi="Tahoma" w:cs="Tahoma"/>
        </w:rPr>
        <w:t>C.F. e P. IVA IT</w:t>
      </w:r>
      <w:r w:rsidRPr="008B5D67">
        <w:rPr>
          <w:rFonts w:ascii="Tahoma" w:hAnsi="Tahoma" w:cs="Tahoma"/>
        </w:rPr>
        <w:t>02969870423</w:t>
      </w:r>
      <w:r w:rsidR="007144B3">
        <w:rPr>
          <w:rFonts w:ascii="Tahoma" w:hAnsi="Tahoma" w:cs="Tahoma"/>
        </w:rPr>
        <w:t xml:space="preserve"> nella persona del Legale Rappresentante pro-tempore che si firma in calce, </w:t>
      </w:r>
      <w:r w:rsidR="007144B3">
        <w:rPr>
          <w:rFonts w:ascii="Tahoma" w:hAnsi="Tahoma" w:cs="Tahoma"/>
          <w:color w:val="000000"/>
        </w:rPr>
        <w:t xml:space="preserve">Responsabile esterno del trattamento dei dati </w:t>
      </w:r>
      <w:r w:rsidR="007144B3">
        <w:rPr>
          <w:rStyle w:val="B"/>
          <w:rFonts w:ascii="Tahoma" w:hAnsi="Tahoma" w:cs="Tahoma"/>
          <w:b w:val="0"/>
          <w:color w:val="000000"/>
        </w:rPr>
        <w:t xml:space="preserve">con </w:t>
      </w:r>
      <w:r w:rsidR="007144B3">
        <w:rPr>
          <w:rStyle w:val="B"/>
          <w:rFonts w:ascii="Tahoma" w:hAnsi="Tahoma" w:cs="Tahoma"/>
          <w:b w:val="0"/>
        </w:rPr>
        <w:t>strumenti elettronici o comunque automatizzati o con strumenti diversi, per l’ambito di attribuzioni, competenze e funzioni assegnate.</w:t>
      </w:r>
    </w:p>
    <w:p w:rsidR="007144B3" w:rsidRDefault="007144B3"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r>
        <w:rPr>
          <w:rStyle w:val="B"/>
          <w:rFonts w:ascii="Tahoma" w:hAnsi="Tahoma" w:cs="Tahoma"/>
          <w:b w:val="0"/>
        </w:rPr>
        <w:t>In qualità di Responsabile del trattamento dei dati ha il compito e la responsabilità di adempiere a tutto quanto necessario per il rispetto delle disposizioni vigenti in materia e di osservare scrupolosamente quanto in essa previsto, nonché le istruzioni impartite dal Titolare.</w:t>
      </w:r>
    </w:p>
    <w:p w:rsidR="007144B3" w:rsidRDefault="007144B3"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p w:rsidR="007144B3" w:rsidRDefault="007144B3"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r>
        <w:rPr>
          <w:rStyle w:val="B"/>
          <w:rFonts w:ascii="Tahoma" w:hAnsi="Tahoma" w:cs="Tahoma"/>
          <w:b w:val="0"/>
        </w:rPr>
        <w:t>REQUISITI DELL'INCARICO</w:t>
      </w:r>
    </w:p>
    <w:p w:rsidR="007144B3" w:rsidRDefault="007144B3"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tbl>
      <w:tblPr>
        <w:tblW w:w="9781" w:type="dxa"/>
        <w:tblInd w:w="51" w:type="dxa"/>
        <w:tblLayout w:type="fixed"/>
        <w:tblCellMar>
          <w:left w:w="51" w:type="dxa"/>
          <w:right w:w="51" w:type="dxa"/>
        </w:tblCellMar>
        <w:tblLook w:val="0000" w:firstRow="0" w:lastRow="0" w:firstColumn="0" w:lastColumn="0" w:noHBand="0" w:noVBand="0"/>
      </w:tblPr>
      <w:tblGrid>
        <w:gridCol w:w="1843"/>
        <w:gridCol w:w="7938"/>
      </w:tblGrid>
      <w:tr w:rsidR="007144B3" w:rsidTr="00C01768">
        <w:tc>
          <w:tcPr>
            <w:tcW w:w="1843" w:type="dxa"/>
            <w:tcBorders>
              <w:top w:val="single" w:sz="4" w:space="0" w:color="C0C0C0"/>
              <w:left w:val="single" w:sz="4" w:space="0" w:color="C0C0C0"/>
              <w:bottom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pPr>
            <w:r>
              <w:rPr>
                <w:rStyle w:val="B"/>
                <w:rFonts w:ascii="Tahoma" w:hAnsi="Tahoma" w:cs="Tahoma"/>
                <w:b w:val="0"/>
              </w:rPr>
              <w:t>MATERIA DISCIPLINATA</w:t>
            </w:r>
          </w:p>
        </w:tc>
        <w:tc>
          <w:tcPr>
            <w:tcW w:w="79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napToGrid w:val="0"/>
            </w:pPr>
          </w:p>
          <w:p w:rsidR="007144B3" w:rsidRDefault="007144B3" w:rsidP="00C01768">
            <w:pPr>
              <w:pStyle w:val="Contenutotabella"/>
              <w:numPr>
                <w:ilvl w:val="0"/>
                <w:numId w:val="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Style w:val="B"/>
                <w:rFonts w:ascii="Tahoma" w:hAnsi="Tahoma" w:cs="Tahoma"/>
                <w:b w:val="0"/>
              </w:rPr>
            </w:pPr>
            <w:bookmarkStart w:id="0" w:name="_Hlk115336239"/>
            <w:r>
              <w:rPr>
                <w:rStyle w:val="B"/>
                <w:rFonts w:ascii="Tahoma" w:hAnsi="Tahoma" w:cs="Tahoma"/>
                <w:b w:val="0"/>
              </w:rPr>
              <w:t xml:space="preserve">Hosting di server WEB su sistemi di </w:t>
            </w:r>
            <w:r w:rsidR="008B5D67">
              <w:rPr>
                <w:rStyle w:val="B"/>
                <w:rFonts w:ascii="Tahoma" w:hAnsi="Tahoma" w:cs="Tahoma"/>
                <w:b w:val="0"/>
              </w:rPr>
              <w:t>LA</w:t>
            </w:r>
            <w:r>
              <w:rPr>
                <w:rStyle w:val="B"/>
                <w:rFonts w:ascii="Tahoma" w:hAnsi="Tahoma" w:cs="Tahoma"/>
                <w:b w:val="0"/>
              </w:rPr>
              <w:t>NETSERVICE</w:t>
            </w:r>
          </w:p>
          <w:p w:rsidR="007144B3" w:rsidRDefault="007144B3" w:rsidP="00C01768">
            <w:pPr>
              <w:pStyle w:val="Contenutotabella"/>
              <w:numPr>
                <w:ilvl w:val="0"/>
                <w:numId w:val="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rPr>
            </w:pPr>
            <w:r>
              <w:rPr>
                <w:rStyle w:val="B"/>
                <w:rFonts w:ascii="Tahoma" w:hAnsi="Tahoma" w:cs="Tahoma"/>
                <w:b w:val="0"/>
              </w:rPr>
              <w:t xml:space="preserve">Hosting di Posta Elettronica su sistemi di </w:t>
            </w:r>
            <w:r w:rsidR="008B5D67">
              <w:rPr>
                <w:rStyle w:val="B"/>
                <w:rFonts w:ascii="Tahoma" w:hAnsi="Tahoma" w:cs="Tahoma"/>
                <w:b w:val="0"/>
              </w:rPr>
              <w:t>LA</w:t>
            </w:r>
            <w:r>
              <w:rPr>
                <w:rStyle w:val="B"/>
                <w:rFonts w:ascii="Tahoma" w:hAnsi="Tahoma" w:cs="Tahoma"/>
                <w:b w:val="0"/>
              </w:rPr>
              <w:t>NETSERVICE</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rPr>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pPr>
            <w:r>
              <w:rPr>
                <w:rFonts w:ascii="Tahoma" w:hAnsi="Tahoma" w:cs="Tahoma"/>
                <w:i/>
                <w:sz w:val="22"/>
                <w:szCs w:val="22"/>
              </w:rPr>
              <w:t>NB: Spuntare i soli servizi contrattualizzati</w:t>
            </w:r>
            <w:bookmarkEnd w:id="0"/>
          </w:p>
        </w:tc>
      </w:tr>
      <w:tr w:rsidR="007144B3" w:rsidTr="00C01768">
        <w:tc>
          <w:tcPr>
            <w:tcW w:w="1843" w:type="dxa"/>
            <w:tcBorders>
              <w:top w:val="single" w:sz="4" w:space="0" w:color="C0C0C0"/>
              <w:left w:val="single" w:sz="4" w:space="0" w:color="C0C0C0"/>
              <w:bottom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pPr>
            <w:r>
              <w:rPr>
                <w:rStyle w:val="B"/>
                <w:rFonts w:ascii="Tahoma" w:hAnsi="Tahoma" w:cs="Tahoma"/>
                <w:b w:val="0"/>
              </w:rPr>
              <w:t>DURATA DEL TRATTAMENTO</w:t>
            </w:r>
          </w:p>
        </w:tc>
        <w:tc>
          <w:tcPr>
            <w:tcW w:w="79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napToGrid w:val="0"/>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i/>
                <w:shd w:val="clear" w:color="auto" w:fill="FFFF00"/>
              </w:rPr>
            </w:pPr>
            <w:r>
              <w:rPr>
                <w:rStyle w:val="B"/>
                <w:rFonts w:ascii="Tahoma" w:hAnsi="Tahoma" w:cs="Tahoma"/>
                <w:b w:val="0"/>
              </w:rPr>
              <w:t>Corrispondente alla durata del contratto relativo alla MATERIA DISCIPLINATA</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i/>
                <w:shd w:val="clear" w:color="auto" w:fill="FFFF00"/>
              </w:rPr>
            </w:pPr>
          </w:p>
        </w:tc>
      </w:tr>
      <w:tr w:rsidR="007144B3" w:rsidTr="00C01768">
        <w:tc>
          <w:tcPr>
            <w:tcW w:w="1843" w:type="dxa"/>
            <w:tcBorders>
              <w:top w:val="single" w:sz="4" w:space="0" w:color="C0C0C0"/>
              <w:left w:val="single" w:sz="4" w:space="0" w:color="C0C0C0"/>
              <w:bottom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pPr>
            <w:r>
              <w:rPr>
                <w:rStyle w:val="B"/>
                <w:rFonts w:ascii="Tahoma" w:hAnsi="Tahoma" w:cs="Tahoma"/>
                <w:b w:val="0"/>
              </w:rPr>
              <w:t>DESCRIZIONE DEI TRATTAMENTI</w:t>
            </w:r>
          </w:p>
        </w:tc>
        <w:tc>
          <w:tcPr>
            <w:tcW w:w="79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napToGrid w:val="0"/>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i/>
                <w:shd w:val="clear" w:color="auto" w:fill="FFFF00"/>
              </w:rPr>
            </w:pPr>
            <w:r>
              <w:rPr>
                <w:rStyle w:val="B"/>
                <w:rFonts w:ascii="Tahoma" w:hAnsi="Tahoma" w:cs="Tahoma"/>
                <w:b w:val="0"/>
              </w:rPr>
              <w:t>Ospitalità dei dati relativi alla MATERIA DISCIPLINATA</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i/>
                <w:shd w:val="clear" w:color="auto" w:fill="FFFF00"/>
              </w:rPr>
            </w:pPr>
          </w:p>
        </w:tc>
      </w:tr>
      <w:tr w:rsidR="007144B3" w:rsidTr="00C01768">
        <w:tc>
          <w:tcPr>
            <w:tcW w:w="1843" w:type="dxa"/>
            <w:tcBorders>
              <w:top w:val="single" w:sz="4" w:space="0" w:color="C0C0C0"/>
              <w:left w:val="single" w:sz="4" w:space="0" w:color="C0C0C0"/>
              <w:bottom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pPr>
            <w:r>
              <w:rPr>
                <w:rStyle w:val="B"/>
                <w:rFonts w:ascii="Tahoma" w:hAnsi="Tahoma" w:cs="Tahoma"/>
                <w:b w:val="0"/>
              </w:rPr>
              <w:t>FINALITÀ</w:t>
            </w:r>
          </w:p>
        </w:tc>
        <w:tc>
          <w:tcPr>
            <w:tcW w:w="79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napToGrid w:val="0"/>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i/>
                <w:shd w:val="clear" w:color="auto" w:fill="FFFF00"/>
              </w:rPr>
            </w:pPr>
            <w:r>
              <w:rPr>
                <w:rStyle w:val="B"/>
                <w:rFonts w:ascii="Tahoma" w:hAnsi="Tahoma" w:cs="Tahoma"/>
                <w:b w:val="0"/>
              </w:rPr>
              <w:t>Conservazione dei dati relativi alla MATERIA DISCIPLINATA</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i/>
                <w:shd w:val="clear" w:color="auto" w:fill="FFFF00"/>
              </w:rPr>
            </w:pPr>
          </w:p>
        </w:tc>
      </w:tr>
      <w:tr w:rsidR="007144B3" w:rsidTr="00C01768">
        <w:tc>
          <w:tcPr>
            <w:tcW w:w="1843" w:type="dxa"/>
            <w:tcBorders>
              <w:top w:val="single" w:sz="4" w:space="0" w:color="C0C0C0"/>
              <w:left w:val="single" w:sz="4" w:space="0" w:color="C0C0C0"/>
              <w:bottom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pPr>
            <w:r>
              <w:rPr>
                <w:rStyle w:val="B"/>
                <w:rFonts w:ascii="Tahoma" w:hAnsi="Tahoma" w:cs="Tahoma"/>
                <w:b w:val="0"/>
              </w:rPr>
              <w:lastRenderedPageBreak/>
              <w:t>TIPO DI DATI PERSONALI</w:t>
            </w:r>
          </w:p>
        </w:tc>
        <w:tc>
          <w:tcPr>
            <w:tcW w:w="79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Style w:val="B"/>
                <w:b w:val="0"/>
                <w:bCs w:val="0"/>
              </w:rPr>
            </w:pPr>
          </w:p>
          <w:p w:rsidR="007144B3" w:rsidRPr="005849A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b/>
                <w:bCs/>
                <w:i/>
                <w:shd w:val="clear" w:color="auto" w:fill="FFFF00"/>
              </w:rPr>
            </w:pPr>
            <w:r w:rsidRPr="005849A3">
              <w:rPr>
                <w:rStyle w:val="B"/>
                <w:b w:val="0"/>
                <w:bCs w:val="0"/>
              </w:rPr>
              <w:t>Parametri di accesso ai servizi</w:t>
            </w:r>
            <w:r>
              <w:rPr>
                <w:rStyle w:val="B"/>
                <w:b w:val="0"/>
                <w:bCs w:val="0"/>
              </w:rPr>
              <w:t>.</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i/>
                <w:shd w:val="clear" w:color="auto" w:fill="FFFF00"/>
              </w:rPr>
            </w:pPr>
          </w:p>
        </w:tc>
      </w:tr>
      <w:tr w:rsidR="007144B3" w:rsidTr="00C01768">
        <w:tc>
          <w:tcPr>
            <w:tcW w:w="1843" w:type="dxa"/>
            <w:tcBorders>
              <w:top w:val="single" w:sz="4" w:space="0" w:color="C0C0C0"/>
              <w:left w:val="single" w:sz="4" w:space="0" w:color="C0C0C0"/>
              <w:bottom w:val="single" w:sz="4" w:space="0" w:color="C0C0C0"/>
            </w:tcBorders>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pPr>
            <w:r>
              <w:rPr>
                <w:rStyle w:val="B"/>
                <w:rFonts w:ascii="Tahoma" w:hAnsi="Tahoma" w:cs="Tahoma"/>
                <w:b w:val="0"/>
              </w:rPr>
              <w:t>CATEGORIE DI INTERESSATI</w:t>
            </w:r>
          </w:p>
        </w:tc>
        <w:tc>
          <w:tcPr>
            <w:tcW w:w="79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7144B3" w:rsidRPr="00D41DF1" w:rsidRDefault="007144B3" w:rsidP="00C0176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iCs/>
              </w:rPr>
            </w:pPr>
            <w:r>
              <w:rPr>
                <w:iCs/>
              </w:rPr>
              <w:t>Titolari, clienti, fornitori, dipendenti</w:t>
            </w:r>
          </w:p>
        </w:tc>
      </w:tr>
    </w:tbl>
    <w:p w:rsidR="007144B3" w:rsidRDefault="007144B3"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p w:rsidR="007144B3" w:rsidRDefault="007144B3"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Style w:val="B"/>
          <w:rFonts w:ascii="Tahoma" w:hAnsi="Tahoma" w:cs="Tahoma"/>
          <w:b w:val="0"/>
        </w:rPr>
      </w:pPr>
      <w:r>
        <w:rPr>
          <w:rStyle w:val="B"/>
          <w:rFonts w:ascii="Tahoma" w:hAnsi="Tahoma" w:cs="Tahoma"/>
          <w:b w:val="0"/>
        </w:rPr>
        <w:t xml:space="preserve">COMPITI ED ISTRUZIONI PER I RESPONSABILI DEL TRATTAMENTO DEI DATI PERSONALI </w:t>
      </w:r>
    </w:p>
    <w:p w:rsidR="007144B3" w:rsidRDefault="007144B3" w:rsidP="007144B3">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center"/>
        <w:rPr>
          <w:rFonts w:ascii="Tahoma" w:hAnsi="Tahoma" w:cs="Tahoma"/>
        </w:rPr>
      </w:pPr>
      <w:r>
        <w:rPr>
          <w:rStyle w:val="B"/>
          <w:rFonts w:ascii="Tahoma" w:hAnsi="Tahoma" w:cs="Tahoma"/>
          <w:b w:val="0"/>
        </w:rPr>
        <w:t>in applicazione del considerando art. 28 del “GDPR”</w:t>
      </w:r>
    </w:p>
    <w:p w:rsidR="007144B3" w:rsidRDefault="007144B3" w:rsidP="007144B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rPr>
      </w:pP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color w:val="000000"/>
        </w:rPr>
      </w:pPr>
      <w:r>
        <w:rPr>
          <w:rStyle w:val="B"/>
          <w:rFonts w:ascii="Tahoma" w:hAnsi="Tahoma" w:cs="Tahoma"/>
        </w:rPr>
        <w:t>PRINCIPI GENERALI DA OSSERVARE</w:t>
      </w:r>
    </w:p>
    <w:p w:rsidR="007144B3" w:rsidRDefault="007144B3" w:rsidP="007144B3">
      <w:pPr>
        <w:rPr>
          <w:rFonts w:ascii="Tahoma" w:hAnsi="Tahoma" w:cs="Tahoma"/>
          <w:color w:val="000000"/>
          <w:sz w:val="24"/>
          <w:szCs w:val="24"/>
        </w:rPr>
      </w:pPr>
      <w:r>
        <w:rPr>
          <w:rFonts w:ascii="Tahoma" w:hAnsi="Tahoma" w:cs="Tahoma"/>
          <w:color w:val="000000"/>
          <w:sz w:val="24"/>
          <w:szCs w:val="24"/>
        </w:rPr>
        <w:t xml:space="preserve">Ogni trattamento di dati personali deve avvenire, nel rispetto dei principi di ordine generale, per i quali, ai sensi dell'art. 5 del GDPR, i dati personali devono essere: </w:t>
      </w:r>
    </w:p>
    <w:p w:rsidR="007144B3" w:rsidRDefault="007144B3" w:rsidP="007144B3">
      <w:pPr>
        <w:rPr>
          <w:rFonts w:ascii="Tahoma" w:hAnsi="Tahoma" w:cs="Tahoma"/>
          <w:color w:val="000000"/>
          <w:sz w:val="24"/>
          <w:szCs w:val="24"/>
        </w:rPr>
      </w:pPr>
    </w:p>
    <w:p w:rsidR="007144B3" w:rsidRDefault="007144B3" w:rsidP="007144B3">
      <w:pPr>
        <w:pStyle w:val="Paragrafoelenco"/>
        <w:numPr>
          <w:ilvl w:val="0"/>
          <w:numId w:val="2"/>
        </w:numPr>
        <w:ind w:left="709"/>
        <w:jc w:val="both"/>
        <w:rPr>
          <w:rFonts w:ascii="Tahoma" w:hAnsi="Tahoma" w:cs="Tahoma"/>
          <w:color w:val="000000"/>
          <w:sz w:val="24"/>
          <w:szCs w:val="24"/>
        </w:rPr>
      </w:pPr>
      <w:r>
        <w:rPr>
          <w:rFonts w:ascii="Tahoma" w:hAnsi="Tahoma" w:cs="Tahoma"/>
          <w:color w:val="000000"/>
          <w:sz w:val="24"/>
          <w:szCs w:val="24"/>
        </w:rPr>
        <w:t>trattati in modo lecito, corretto e trasparente nei confronti dell'interessato (liceità, correttezza e trasparenza);</w:t>
      </w:r>
    </w:p>
    <w:p w:rsidR="007144B3" w:rsidRDefault="007144B3" w:rsidP="007144B3">
      <w:pPr>
        <w:pStyle w:val="Paragrafoelenco"/>
        <w:numPr>
          <w:ilvl w:val="0"/>
          <w:numId w:val="2"/>
        </w:numPr>
        <w:ind w:left="709"/>
        <w:jc w:val="both"/>
        <w:rPr>
          <w:rFonts w:ascii="Tahoma" w:hAnsi="Tahoma" w:cs="Tahoma"/>
          <w:color w:val="000000"/>
          <w:sz w:val="24"/>
          <w:szCs w:val="24"/>
        </w:rPr>
      </w:pPr>
      <w:r>
        <w:rPr>
          <w:rFonts w:ascii="Tahoma" w:hAnsi="Tahoma" w:cs="Tahoma"/>
          <w:color w:val="000000"/>
          <w:sz w:val="24"/>
          <w:szCs w:val="24"/>
        </w:rPr>
        <w:t>raccolti per finalità determinate, esplicite e legittime, e successivamente trattati in modo che non sia incompatibile con tali finalità (limitazione delle finalità);</w:t>
      </w:r>
    </w:p>
    <w:p w:rsidR="007144B3" w:rsidRDefault="007144B3" w:rsidP="007144B3">
      <w:pPr>
        <w:pStyle w:val="Paragrafoelenco"/>
        <w:numPr>
          <w:ilvl w:val="0"/>
          <w:numId w:val="2"/>
        </w:numPr>
        <w:ind w:left="709"/>
        <w:jc w:val="both"/>
        <w:rPr>
          <w:rFonts w:ascii="Tahoma" w:hAnsi="Tahoma" w:cs="Tahoma"/>
          <w:color w:val="000000"/>
          <w:sz w:val="24"/>
          <w:szCs w:val="24"/>
        </w:rPr>
      </w:pPr>
      <w:r>
        <w:rPr>
          <w:rFonts w:ascii="Tahoma" w:hAnsi="Tahoma" w:cs="Tahoma"/>
          <w:color w:val="000000"/>
          <w:sz w:val="24"/>
          <w:szCs w:val="24"/>
        </w:rPr>
        <w:t>adeguati, pertinenti e limitati a quanto necessario rispetto alle finalità per le quali sono trattati (minimizzazione dei dati);</w:t>
      </w:r>
    </w:p>
    <w:p w:rsidR="007144B3" w:rsidRDefault="007144B3" w:rsidP="007144B3">
      <w:pPr>
        <w:pStyle w:val="Paragrafoelenco"/>
        <w:numPr>
          <w:ilvl w:val="0"/>
          <w:numId w:val="2"/>
        </w:numPr>
        <w:ind w:left="709"/>
        <w:jc w:val="both"/>
        <w:rPr>
          <w:rFonts w:ascii="Tahoma" w:hAnsi="Tahoma" w:cs="Tahoma"/>
          <w:color w:val="000000"/>
          <w:sz w:val="24"/>
          <w:szCs w:val="24"/>
        </w:rPr>
      </w:pPr>
      <w:r>
        <w:rPr>
          <w:rFonts w:ascii="Tahoma" w:hAnsi="Tahoma" w:cs="Tahoma"/>
          <w:color w:val="000000"/>
          <w:sz w:val="24"/>
          <w:szCs w:val="24"/>
        </w:rPr>
        <w:t>esatti e, se necessario, aggiornati; devono essere adottate tutte le misure ragionevoli per cancellare o rettificare tempestivamente i dati inesatti rispetto alle finalità per le quali sono trattati (esattezza);</w:t>
      </w:r>
    </w:p>
    <w:p w:rsidR="007144B3" w:rsidRDefault="007144B3" w:rsidP="007144B3">
      <w:pPr>
        <w:pStyle w:val="Paragrafoelenco"/>
        <w:numPr>
          <w:ilvl w:val="0"/>
          <w:numId w:val="2"/>
        </w:numPr>
        <w:ind w:left="709"/>
        <w:jc w:val="both"/>
        <w:rPr>
          <w:rFonts w:ascii="Tahoma" w:hAnsi="Tahoma" w:cs="Tahoma"/>
          <w:color w:val="000000"/>
          <w:sz w:val="24"/>
          <w:szCs w:val="24"/>
        </w:rPr>
      </w:pPr>
      <w:r>
        <w:rPr>
          <w:rFonts w:ascii="Tahoma" w:hAnsi="Tahoma" w:cs="Tahoma"/>
          <w:color w:val="000000"/>
          <w:sz w:val="24"/>
          <w:szCs w:val="24"/>
        </w:rPr>
        <w:t>conservati in una forma che consenta l'identificazione degli interessati per un arco di tempo non superiore al conseguimento delle finalità per le quali sono trattati (limitazione della conservazione)</w:t>
      </w:r>
    </w:p>
    <w:p w:rsidR="007144B3" w:rsidRDefault="007144B3" w:rsidP="007144B3">
      <w:pPr>
        <w:pStyle w:val="Paragrafoelenco"/>
        <w:numPr>
          <w:ilvl w:val="0"/>
          <w:numId w:val="2"/>
        </w:numPr>
        <w:tabs>
          <w:tab w:val="left" w:pos="708"/>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ind w:left="709"/>
        <w:jc w:val="both"/>
      </w:pPr>
      <w:r>
        <w:rPr>
          <w:rFonts w:ascii="Tahoma" w:hAnsi="Tahoma" w:cs="Tahoma"/>
          <w:color w:val="000000"/>
          <w:sz w:val="24"/>
          <w:szCs w:val="24"/>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pP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Style w:val="B"/>
          <w:rFonts w:ascii="Tahoma" w:hAnsi="Tahoma" w:cs="Tahoma"/>
          <w:b w:val="0"/>
        </w:rPr>
      </w:pPr>
      <w:r>
        <w:rPr>
          <w:rStyle w:val="B"/>
          <w:rFonts w:ascii="Tahoma" w:hAnsi="Tahoma" w:cs="Tahoma"/>
        </w:rPr>
        <w:t>COMPITI PARTICOLARI DEL RESPONSABILE</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r>
        <w:rPr>
          <w:rStyle w:val="B"/>
          <w:rFonts w:ascii="Tahoma" w:hAnsi="Tahoma" w:cs="Tahoma"/>
          <w:b w:val="0"/>
        </w:rPr>
        <w:t>Il Responsabile del trattamento dei dati personali, operando nell’ambito dei principi sopra ricordati, deve attenersi ai seguenti compiti di carattere particolare:</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p w:rsidR="007144B3" w:rsidRDefault="007144B3" w:rsidP="007144B3">
      <w:pPr>
        <w:pStyle w:val="Default"/>
        <w:numPr>
          <w:ilvl w:val="0"/>
          <w:numId w:val="1"/>
        </w:num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ahoma" w:hAnsi="Tahoma" w:cs="Tahoma"/>
        </w:rPr>
      </w:pPr>
      <w:r>
        <w:rPr>
          <w:rStyle w:val="B"/>
          <w:rFonts w:ascii="Tahoma" w:hAnsi="Tahoma" w:cs="Tahoma"/>
          <w:b w:val="0"/>
        </w:rPr>
        <w:t>identificare e censire i trattamenti di dati personali, le banche dati e gli archivi gestiti con supporti informatici e/o cartacei necessari all’espletamento delle attività istituzionalmente rientranti nella propria sfera di competenza;</w:t>
      </w:r>
    </w:p>
    <w:p w:rsidR="007144B3" w:rsidRDefault="007144B3" w:rsidP="007144B3">
      <w:pPr>
        <w:pStyle w:val="Default"/>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720"/>
        <w:jc w:val="both"/>
        <w:rPr>
          <w:rFonts w:ascii="Tahoma" w:hAnsi="Tahoma" w:cs="Tahoma"/>
        </w:rPr>
      </w:pPr>
    </w:p>
    <w:p w:rsidR="007144B3" w:rsidRDefault="007144B3" w:rsidP="007144B3">
      <w:pPr>
        <w:pStyle w:val="Default"/>
        <w:numPr>
          <w:ilvl w:val="0"/>
          <w:numId w:val="1"/>
        </w:num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Style w:val="B"/>
          <w:rFonts w:ascii="Tahoma" w:hAnsi="Tahoma" w:cs="Tahoma"/>
          <w:b w:val="0"/>
        </w:rPr>
      </w:pPr>
      <w:r>
        <w:rPr>
          <w:rStyle w:val="B"/>
          <w:rFonts w:ascii="Tahoma" w:hAnsi="Tahoma" w:cs="Tahoma"/>
          <w:b w:val="0"/>
        </w:rPr>
        <w:t>predisporre il registro delle attività di trattamento da esibire in caso di ispezioni delle Autorità e contenente almeno le seguenti informazioni:</w:t>
      </w:r>
    </w:p>
    <w:p w:rsidR="007144B3" w:rsidRDefault="007144B3" w:rsidP="007144B3">
      <w:pPr>
        <w:pStyle w:val="Default"/>
        <w:numPr>
          <w:ilvl w:val="0"/>
          <w:numId w:val="3"/>
        </w:numPr>
        <w:tabs>
          <w:tab w:val="left" w:pos="708"/>
          <w:tab w:val="left" w:pos="106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Style w:val="B"/>
          <w:rFonts w:ascii="Tahoma" w:hAnsi="Tahoma" w:cs="Tahoma"/>
          <w:b w:val="0"/>
        </w:rPr>
      </w:pPr>
      <w:r>
        <w:rPr>
          <w:rStyle w:val="B"/>
          <w:rFonts w:ascii="Tahoma" w:hAnsi="Tahoma" w:cs="Tahoma"/>
          <w:b w:val="0"/>
        </w:rPr>
        <w:t xml:space="preserve">il nome e i dati di contatto del Responsabile, del Titolare del trattamento e del </w:t>
      </w:r>
      <w:r>
        <w:rPr>
          <w:rStyle w:val="B"/>
          <w:rFonts w:ascii="Tahoma" w:hAnsi="Tahoma" w:cs="Tahoma"/>
          <w:b w:val="0"/>
        </w:rPr>
        <w:lastRenderedPageBreak/>
        <w:t>Responsabile della protezione dei dati;</w:t>
      </w:r>
    </w:p>
    <w:p w:rsidR="007144B3" w:rsidRDefault="007144B3" w:rsidP="007144B3">
      <w:pPr>
        <w:pStyle w:val="Default"/>
        <w:numPr>
          <w:ilvl w:val="0"/>
          <w:numId w:val="3"/>
        </w:numPr>
        <w:tabs>
          <w:tab w:val="left" w:pos="708"/>
          <w:tab w:val="left" w:pos="106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Style w:val="B"/>
          <w:rFonts w:ascii="Tahoma" w:hAnsi="Tahoma" w:cs="Tahoma"/>
          <w:b w:val="0"/>
        </w:rPr>
      </w:pPr>
      <w:r>
        <w:rPr>
          <w:rStyle w:val="B"/>
          <w:rFonts w:ascii="Tahoma" w:hAnsi="Tahoma" w:cs="Tahoma"/>
          <w:b w:val="0"/>
        </w:rPr>
        <w:t>le categorie dei trattamenti effettuati;</w:t>
      </w:r>
    </w:p>
    <w:p w:rsidR="007144B3" w:rsidRDefault="007144B3" w:rsidP="007144B3">
      <w:pPr>
        <w:pStyle w:val="Default"/>
        <w:numPr>
          <w:ilvl w:val="0"/>
          <w:numId w:val="3"/>
        </w:numPr>
        <w:tabs>
          <w:tab w:val="left" w:pos="708"/>
          <w:tab w:val="left" w:pos="106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Style w:val="B"/>
          <w:rFonts w:ascii="Tahoma" w:hAnsi="Tahoma" w:cs="Tahoma"/>
          <w:b w:val="0"/>
        </w:rPr>
      </w:pPr>
      <w:r>
        <w:rPr>
          <w:rStyle w:val="B"/>
          <w:rFonts w:ascii="Tahoma" w:hAnsi="Tahoma" w:cs="Tahoma"/>
          <w:b w:val="0"/>
        </w:rPr>
        <w:t>se del caso, i trasferimenti di dati personali verso Paesi terzi;</w:t>
      </w:r>
    </w:p>
    <w:p w:rsidR="007144B3" w:rsidRDefault="007144B3" w:rsidP="007144B3">
      <w:pPr>
        <w:pStyle w:val="Default"/>
        <w:numPr>
          <w:ilvl w:val="0"/>
          <w:numId w:val="3"/>
        </w:numPr>
        <w:tabs>
          <w:tab w:val="left" w:pos="708"/>
          <w:tab w:val="left" w:pos="106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ahoma" w:hAnsi="Tahoma" w:cs="Tahoma"/>
        </w:rPr>
      </w:pPr>
      <w:r>
        <w:rPr>
          <w:rStyle w:val="B"/>
          <w:rFonts w:ascii="Tahoma" w:hAnsi="Tahoma" w:cs="Tahoma"/>
          <w:b w:val="0"/>
        </w:rPr>
        <w:t>la descrizione delle misure di sicurezza tecniche ed organizzative applicate a protezione dei dati;</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p w:rsidR="007144B3" w:rsidRDefault="007144B3" w:rsidP="007144B3">
      <w:pPr>
        <w:pStyle w:val="Default"/>
        <w:numPr>
          <w:ilvl w:val="0"/>
          <w:numId w:val="1"/>
        </w:num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Style w:val="B"/>
          <w:rFonts w:ascii="Tahoma" w:hAnsi="Tahoma" w:cs="Tahoma"/>
          <w:b w:val="0"/>
        </w:rPr>
      </w:pPr>
      <w:r>
        <w:rPr>
          <w:rStyle w:val="B"/>
          <w:rFonts w:ascii="Tahoma" w:hAnsi="Tahoma" w:cs="Tahoma"/>
          <w:b w:val="0"/>
        </w:rPr>
        <w:t>adempiere agli obblighi di sicurezza, quali:</w:t>
      </w:r>
    </w:p>
    <w:p w:rsidR="007144B3" w:rsidRDefault="007144B3" w:rsidP="007144B3">
      <w:pPr>
        <w:pStyle w:val="Default"/>
        <w:numPr>
          <w:ilvl w:val="0"/>
          <w:numId w:val="4"/>
        </w:numPr>
        <w:tabs>
          <w:tab w:val="left" w:pos="993"/>
          <w:tab w:val="left" w:pos="1428"/>
          <w:tab w:val="left" w:pos="4956"/>
          <w:tab w:val="left" w:pos="6372"/>
          <w:tab w:val="left" w:pos="7080"/>
          <w:tab w:val="left" w:pos="7788"/>
          <w:tab w:val="left" w:pos="8496"/>
          <w:tab w:val="left" w:pos="9204"/>
          <w:tab w:val="left" w:pos="9912"/>
          <w:tab w:val="left" w:pos="10620"/>
          <w:tab w:val="left" w:pos="11328"/>
          <w:tab w:val="left" w:pos="12036"/>
          <w:tab w:val="left" w:pos="12744"/>
        </w:tabs>
        <w:ind w:left="709" w:firstLine="0"/>
        <w:jc w:val="both"/>
        <w:rPr>
          <w:rStyle w:val="B"/>
          <w:rFonts w:ascii="Tahoma" w:hAnsi="Tahoma" w:cs="Tahoma"/>
          <w:b w:val="0"/>
        </w:rPr>
      </w:pPr>
      <w:r>
        <w:rPr>
          <w:rStyle w:val="B"/>
          <w:rFonts w:ascii="Tahoma" w:hAnsi="Tahoma" w:cs="Tahoma"/>
          <w:b w:val="0"/>
        </w:rPr>
        <w:t>adottare, tramite il supporto del Responsabile del Sistema Informativo Aziendale, tutte le preventive misure di sicurezza, ritenute idonee al fine di ridurre al minimo i rischi di distruzione o perdita, anche accidentale, dei dati, di accesso non autorizzato o di trattamento non consentito o non conforme alle finalità della raccolta;</w:t>
      </w:r>
    </w:p>
    <w:p w:rsidR="007144B3" w:rsidRDefault="007144B3" w:rsidP="007144B3">
      <w:pPr>
        <w:pStyle w:val="Default"/>
        <w:numPr>
          <w:ilvl w:val="0"/>
          <w:numId w:val="4"/>
        </w:numPr>
        <w:tabs>
          <w:tab w:val="left" w:pos="993"/>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left="709" w:firstLine="0"/>
        <w:jc w:val="both"/>
        <w:rPr>
          <w:rStyle w:val="B"/>
          <w:rFonts w:ascii="Tahoma" w:hAnsi="Tahoma" w:cs="Tahoma"/>
          <w:b w:val="0"/>
        </w:rPr>
      </w:pPr>
      <w:r>
        <w:rPr>
          <w:rStyle w:val="B"/>
          <w:rFonts w:ascii="Tahoma" w:hAnsi="Tahoma" w:cs="Tahoma"/>
          <w:b w:val="0"/>
        </w:rPr>
        <w:t>definire una politica di sicurezza per assicurare su base permanente la riservatezza, l’integrità, la disponibilità e la resilienza dei sistemi e servizi afferenti il trattamento dei dati;</w:t>
      </w:r>
    </w:p>
    <w:p w:rsidR="007144B3" w:rsidRDefault="007144B3" w:rsidP="007144B3">
      <w:pPr>
        <w:pStyle w:val="Default"/>
        <w:numPr>
          <w:ilvl w:val="0"/>
          <w:numId w:val="4"/>
        </w:numPr>
        <w:tabs>
          <w:tab w:val="left" w:pos="993"/>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left="709" w:firstLine="0"/>
        <w:jc w:val="both"/>
        <w:rPr>
          <w:rStyle w:val="B"/>
          <w:rFonts w:ascii="Tahoma" w:hAnsi="Tahoma" w:cs="Tahoma"/>
          <w:b w:val="0"/>
        </w:rPr>
      </w:pPr>
      <w:r>
        <w:rPr>
          <w:rStyle w:val="B"/>
          <w:rFonts w:ascii="Tahoma" w:hAnsi="Tahoma" w:cs="Tahoma"/>
          <w:b w:val="0"/>
        </w:rPr>
        <w:t>assicurarsi la capacità di ripristinare tempestivamente la disponibilità e l’accesso ai dati in caso di incidente fisico o tecnico;</w:t>
      </w:r>
    </w:p>
    <w:p w:rsidR="007144B3" w:rsidRDefault="007144B3" w:rsidP="007144B3">
      <w:pPr>
        <w:pStyle w:val="Default"/>
        <w:numPr>
          <w:ilvl w:val="0"/>
          <w:numId w:val="4"/>
        </w:numPr>
        <w:tabs>
          <w:tab w:val="left" w:pos="993"/>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left="709" w:firstLine="0"/>
        <w:rPr>
          <w:rFonts w:ascii="Tahoma" w:hAnsi="Tahoma" w:cs="Tahoma"/>
        </w:rPr>
      </w:pPr>
      <w:r>
        <w:rPr>
          <w:rStyle w:val="B"/>
          <w:rFonts w:ascii="Tahoma" w:hAnsi="Tahoma" w:cs="Tahoma"/>
          <w:b w:val="0"/>
        </w:rPr>
        <w:t>testare, verificare e valutare regolarmente l’efficacia delle misure tecniche ed organizzative applicate;</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rPr>
      </w:pPr>
    </w:p>
    <w:p w:rsidR="007144B3" w:rsidRDefault="007144B3" w:rsidP="007144B3">
      <w:pPr>
        <w:pStyle w:val="Default"/>
        <w:numPr>
          <w:ilvl w:val="0"/>
          <w:numId w:val="1"/>
        </w:num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ahoma" w:hAnsi="Tahoma" w:cs="Tahoma"/>
        </w:rPr>
      </w:pPr>
      <w:r>
        <w:rPr>
          <w:rStyle w:val="B"/>
          <w:rFonts w:ascii="Tahoma" w:hAnsi="Tahoma" w:cs="Tahoma"/>
          <w:b w:val="0"/>
        </w:rPr>
        <w:t>collaborare con il Titolare per l’evasione delle richieste degli interessati e delle istanze del Garante per la protezione dei dati personali;</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p w:rsidR="007144B3" w:rsidRDefault="007144B3" w:rsidP="007144B3">
      <w:pPr>
        <w:pStyle w:val="Default"/>
        <w:numPr>
          <w:ilvl w:val="0"/>
          <w:numId w:val="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pPr>
      <w:r>
        <w:rPr>
          <w:rStyle w:val="B"/>
          <w:rFonts w:ascii="Tahoma" w:hAnsi="Tahoma" w:cs="Tahoma"/>
          <w:b w:val="0"/>
        </w:rPr>
        <w:t>collaborare alla individuazione dei soggetti terzi che trattano dati personali di cui è Titolare l’Organizzazione, ai fini della nomina in qualità di Responsabili esterni al trattamento;</w:t>
      </w:r>
    </w:p>
    <w:p w:rsidR="007144B3" w:rsidRDefault="007144B3" w:rsidP="007144B3">
      <w:pPr>
        <w:pStyle w:val="Paragrafoelenco"/>
      </w:pPr>
    </w:p>
    <w:p w:rsidR="007144B3" w:rsidRDefault="007144B3" w:rsidP="007144B3">
      <w:pPr>
        <w:pStyle w:val="Default"/>
        <w:numPr>
          <w:ilvl w:val="0"/>
          <w:numId w:val="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pPr>
      <w:r>
        <w:rPr>
          <w:rStyle w:val="B"/>
          <w:rFonts w:ascii="Tahoma" w:hAnsi="Tahoma" w:cs="Tahoma"/>
          <w:b w:val="0"/>
        </w:rPr>
        <w:tab/>
        <w:t>comunicare al Titolare i casi di violazione dei Dati entro 24 (ventiquattro) ore dopo esserne venuto a conoscenza (includendo nell’informativa la natura della violazione, le categorie di Dati violati e il numero approssimativo di interessati, le possibili conseguenze della violazione di dati personali e la descrizione delle misure proposte per far fronte alla violazione di dati personali e mitigarne gli effetti negativi).</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pP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pPr>
      <w:r>
        <w:rPr>
          <w:rStyle w:val="B"/>
          <w:rFonts w:ascii="Tahoma" w:hAnsi="Tahoma" w:cs="Tahoma"/>
          <w:b w:val="0"/>
        </w:rPr>
        <w:t xml:space="preserve">Il Responsabile del trattamento risponde al Titolare per ogni violazione o mancata attivazione di quanto previsto dalla normativa in materia di tutela dei dati personali relativamente al settore di competenza. </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pP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r>
        <w:rPr>
          <w:rStyle w:val="B"/>
          <w:rFonts w:ascii="Tahoma" w:hAnsi="Tahoma" w:cs="Tahoma"/>
          <w:b w:val="0"/>
        </w:rPr>
        <w:t>Resta fermo, in ogni caso, che la responsabilità penale per l’eventuale uso non corretto dei dati oggetto di tutela è a carico della singola persona cui l’uso illegittimo sia imputabile.</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b/>
        </w:rPr>
      </w:pPr>
      <w:r>
        <w:rPr>
          <w:rStyle w:val="B"/>
          <w:rFonts w:ascii="Tahoma" w:hAnsi="Tahoma" w:cs="Tahoma"/>
          <w:b w:val="0"/>
        </w:rPr>
        <w:t>L’incarico di Responsabile del trattamento dei dati è attribuito personalmente e non è suscettibile di delega. Esso decade automaticamente alla scadenza o alla revoca dell’incarico affidato.</w:t>
      </w:r>
    </w:p>
    <w:p w:rsidR="007144B3" w:rsidRDefault="007144B3" w:rsidP="007144B3">
      <w:pPr>
        <w:pStyle w:val="Paragrafoelenco"/>
        <w:suppressAutoHyphens w:val="0"/>
        <w:spacing w:after="0" w:line="276" w:lineRule="auto"/>
        <w:ind w:left="0"/>
        <w:jc w:val="both"/>
        <w:rPr>
          <w:rFonts w:ascii="Tahoma" w:hAnsi="Tahoma" w:cs="Tahoma"/>
          <w:b/>
          <w:sz w:val="24"/>
          <w:szCs w:val="24"/>
        </w:rPr>
      </w:pPr>
    </w:p>
    <w:p w:rsidR="007144B3" w:rsidRDefault="007144B3" w:rsidP="007144B3">
      <w:pPr>
        <w:pStyle w:val="Paragrafoelenco"/>
        <w:suppressAutoHyphens w:val="0"/>
        <w:spacing w:after="0" w:line="276" w:lineRule="auto"/>
        <w:ind w:left="0"/>
        <w:jc w:val="both"/>
        <w:rPr>
          <w:rFonts w:ascii="Tahoma" w:hAnsi="Tahoma" w:cs="Tahoma"/>
          <w:sz w:val="24"/>
          <w:szCs w:val="24"/>
        </w:rPr>
      </w:pPr>
      <w:r>
        <w:rPr>
          <w:rFonts w:ascii="Tahoma" w:hAnsi="Tahoma" w:cs="Tahoma"/>
          <w:b/>
          <w:sz w:val="24"/>
          <w:szCs w:val="24"/>
        </w:rPr>
        <w:lastRenderedPageBreak/>
        <w:t>OBBLIGHI DEL TITOLARE</w:t>
      </w:r>
    </w:p>
    <w:p w:rsidR="007144B3" w:rsidRDefault="007144B3" w:rsidP="007144B3">
      <w:pPr>
        <w:spacing w:line="276" w:lineRule="auto"/>
        <w:rPr>
          <w:rFonts w:ascii="Tahoma" w:hAnsi="Tahoma" w:cs="Tahoma"/>
          <w:sz w:val="24"/>
          <w:szCs w:val="24"/>
        </w:rPr>
      </w:pPr>
      <w:r>
        <w:rPr>
          <w:rFonts w:ascii="Tahoma" w:hAnsi="Tahoma" w:cs="Tahoma"/>
          <w:sz w:val="24"/>
          <w:szCs w:val="24"/>
        </w:rPr>
        <w:t>Il Titolare garantisce di adempiere ai propri obblighi previsti dalle vigenti normative in materia di protezione dati personali assicura che, pertanto, il Responsabile potrà lecitamente effettuare le operazioni di trattamento dei Dati necessarie ai fini dell’esecuzione delle attività oggetto del contratto relativo alla MATERIA DISCIPLINATA.</w:t>
      </w:r>
    </w:p>
    <w:p w:rsidR="007144B3" w:rsidRDefault="007144B3" w:rsidP="007144B3">
      <w:pPr>
        <w:spacing w:line="276" w:lineRule="auto"/>
        <w:rPr>
          <w:rFonts w:ascii="Tahoma" w:hAnsi="Tahoma" w:cs="Tahoma"/>
          <w:sz w:val="24"/>
          <w:szCs w:val="24"/>
        </w:rPr>
      </w:pPr>
    </w:p>
    <w:p w:rsidR="007144B3" w:rsidRDefault="007144B3" w:rsidP="007144B3">
      <w:pPr>
        <w:spacing w:line="276" w:lineRule="auto"/>
        <w:rPr>
          <w:rFonts w:ascii="Tahoma" w:hAnsi="Tahoma" w:cs="Tahoma"/>
          <w:sz w:val="24"/>
          <w:szCs w:val="24"/>
        </w:rPr>
      </w:pPr>
      <w:r>
        <w:rPr>
          <w:rFonts w:ascii="Tahoma" w:hAnsi="Tahoma" w:cs="Tahoma"/>
          <w:sz w:val="24"/>
          <w:szCs w:val="24"/>
        </w:rPr>
        <w:t>In particolare, il Titolare fornisce l’informativa di cui agli art. 13-14 del GDPR alle persone interessate per le operazioni del trattamento al momento della raccolta dei dati.</w:t>
      </w:r>
    </w:p>
    <w:p w:rsidR="007144B3" w:rsidRDefault="007144B3" w:rsidP="007144B3">
      <w:pPr>
        <w:spacing w:line="276" w:lineRule="auto"/>
        <w:rPr>
          <w:rFonts w:ascii="Tahoma" w:hAnsi="Tahoma" w:cs="Tahoma"/>
          <w:sz w:val="24"/>
          <w:szCs w:val="24"/>
        </w:rPr>
      </w:pP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center"/>
        <w:rPr>
          <w:rStyle w:val="B"/>
          <w:rFonts w:ascii="Tahoma" w:hAnsi="Tahoma" w:cs="Tahoma"/>
          <w:b w:val="0"/>
        </w:rPr>
      </w:pPr>
      <w:r>
        <w:rPr>
          <w:rStyle w:val="B"/>
          <w:rFonts w:ascii="Tahoma" w:hAnsi="Tahoma" w:cs="Tahoma"/>
          <w:b w:val="0"/>
        </w:rPr>
        <w:t>***</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r>
        <w:rPr>
          <w:rStyle w:val="B"/>
          <w:rFonts w:ascii="Tahoma" w:hAnsi="Tahoma" w:cs="Tahoma"/>
          <w:b w:val="0"/>
        </w:rPr>
        <w:t>Per tutto quanto non espressamente previsto nel presente atto, si rinvia alle disposizioni generali vigenti in materia di protezione dei dati personali.</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rPr>
          <w:rFonts w:ascii="Tahoma" w:hAnsi="Tahoma" w:cs="Tahoma"/>
        </w:rPr>
      </w:pP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r>
        <w:rPr>
          <w:rStyle w:val="B"/>
          <w:rFonts w:ascii="Tahoma" w:hAnsi="Tahoma" w:cs="Tahoma"/>
          <w:b w:val="0"/>
        </w:rPr>
        <w:t>Una copia del presente atto di nomina viene restituita al Titolare, debitamente firmata per accettazione.</w:t>
      </w:r>
    </w:p>
    <w:p w:rsidR="007144B3" w:rsidRDefault="007144B3" w:rsidP="007144B3">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Fonts w:ascii="Tahoma" w:hAnsi="Tahoma" w:cs="Tahoma"/>
        </w:rPr>
      </w:pPr>
    </w:p>
    <w:p w:rsidR="007144B3" w:rsidRDefault="007144B3" w:rsidP="007144B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B"/>
          <w:rFonts w:ascii="Tahoma" w:hAnsi="Tahoma" w:cs="Tahoma"/>
          <w:b w:val="0"/>
          <w:color w:val="000000"/>
        </w:rPr>
      </w:pPr>
      <w:r>
        <w:rPr>
          <w:rStyle w:val="B"/>
          <w:rFonts w:ascii="Tahoma" w:hAnsi="Tahoma" w:cs="Tahoma"/>
          <w:b w:val="0"/>
          <w:color w:val="000000"/>
        </w:rPr>
        <w:t>Per accettazione dell'incarico</w:t>
      </w:r>
    </w:p>
    <w:p w:rsidR="007144B3" w:rsidRDefault="007144B3" w:rsidP="007144B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Cs/>
          <w:color w:val="000000"/>
        </w:rPr>
      </w:pPr>
      <w:r>
        <w:rPr>
          <w:rStyle w:val="B"/>
          <w:rFonts w:ascii="Tahoma" w:hAnsi="Tahoma" w:cs="Tahoma"/>
          <w:b w:val="0"/>
          <w:color w:val="000000"/>
        </w:rPr>
        <w:t>Senigallia,</w:t>
      </w:r>
    </w:p>
    <w:p w:rsidR="007144B3" w:rsidRDefault="007144B3" w:rsidP="007144B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Cs/>
          <w:color w:val="000000"/>
        </w:rPr>
      </w:pPr>
    </w:p>
    <w:p w:rsidR="007144B3" w:rsidRDefault="007144B3" w:rsidP="007144B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tbl>
      <w:tblPr>
        <w:tblW w:w="0" w:type="auto"/>
        <w:tblInd w:w="250" w:type="dxa"/>
        <w:tblLayout w:type="fixed"/>
        <w:tblLook w:val="0000" w:firstRow="0" w:lastRow="0" w:firstColumn="0" w:lastColumn="0" w:noHBand="0" w:noVBand="0"/>
      </w:tblPr>
      <w:tblGrid>
        <w:gridCol w:w="5275"/>
        <w:gridCol w:w="4251"/>
      </w:tblGrid>
      <w:tr w:rsidR="007144B3" w:rsidTr="00C01768">
        <w:trPr>
          <w:trHeight w:val="1701"/>
        </w:trPr>
        <w:tc>
          <w:tcPr>
            <w:tcW w:w="5275" w:type="dxa"/>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bCs/>
                <w:color w:val="000000"/>
              </w:rPr>
            </w:pPr>
            <w:r>
              <w:rPr>
                <w:rStyle w:val="B"/>
                <w:rFonts w:ascii="Tahoma" w:hAnsi="Tahoma" w:cs="Tahoma"/>
                <w:b w:val="0"/>
              </w:rPr>
              <w:t>Il Responsabile Esterno del trattamento</w:t>
            </w:r>
          </w:p>
          <w:p w:rsidR="007144B3" w:rsidRDefault="008B5D67"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Tahoma" w:hAnsi="Tahoma" w:cs="Tahoma"/>
                <w:bCs/>
                <w:color w:val="000000"/>
              </w:rPr>
              <w:t>LA</w:t>
            </w:r>
            <w:bookmarkStart w:id="1" w:name="_GoBack"/>
            <w:r w:rsidR="007144B3">
              <w:rPr>
                <w:rFonts w:ascii="Tahoma" w:hAnsi="Tahoma" w:cs="Tahoma"/>
                <w:bCs/>
                <w:color w:val="000000"/>
              </w:rPr>
              <w:t>NETSE</w:t>
            </w:r>
            <w:bookmarkEnd w:id="1"/>
            <w:r w:rsidR="007144B3">
              <w:rPr>
                <w:rFonts w:ascii="Tahoma" w:hAnsi="Tahoma" w:cs="Tahoma"/>
                <w:bCs/>
                <w:color w:val="000000"/>
              </w:rPr>
              <w:t>RVICE S.R.L.</w:t>
            </w:r>
            <w:r>
              <w:rPr>
                <w:rFonts w:ascii="Tahoma" w:hAnsi="Tahoma" w:cs="Tahoma"/>
                <w:bCs/>
                <w:color w:val="000000"/>
              </w:rPr>
              <w:t>S.</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B"/>
                <w:rFonts w:ascii="Tahoma" w:hAnsi="Tahoma" w:cs="Tahoma"/>
                <w:b w:val="0"/>
                <w:color w:val="000000"/>
              </w:rPr>
            </w:pPr>
            <w:r>
              <w:rPr>
                <w:rStyle w:val="B"/>
                <w:rFonts w:ascii="Tahoma" w:hAnsi="Tahoma" w:cs="Tahoma"/>
                <w:b w:val="0"/>
                <w:color w:val="000000"/>
              </w:rPr>
              <w:t>______________________</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B"/>
                <w:rFonts w:ascii="Tahoma" w:hAnsi="Tahoma" w:cs="Tahoma"/>
                <w:b w:val="0"/>
                <w:color w:val="000000"/>
              </w:rPr>
            </w:pPr>
            <w:r>
              <w:rPr>
                <w:rStyle w:val="B"/>
                <w:rFonts w:ascii="Tahoma" w:hAnsi="Tahoma" w:cs="Tahoma"/>
                <w:b w:val="0"/>
                <w:color w:val="000000"/>
              </w:rPr>
              <w:t>(firma)</w:t>
            </w:r>
          </w:p>
        </w:tc>
        <w:tc>
          <w:tcPr>
            <w:tcW w:w="4251" w:type="dxa"/>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B"/>
                <w:rFonts w:ascii="Tahoma" w:hAnsi="Tahoma" w:cs="Tahoma"/>
                <w:b w:val="0"/>
                <w:color w:val="000000"/>
              </w:rPr>
            </w:pPr>
            <w:r>
              <w:rPr>
                <w:rStyle w:val="B"/>
                <w:rFonts w:ascii="Tahoma" w:hAnsi="Tahoma" w:cs="Tahoma"/>
                <w:b w:val="0"/>
                <w:color w:val="000000"/>
              </w:rPr>
              <w:t>Il titolare del trattamento</w:t>
            </w:r>
          </w:p>
          <w:p w:rsidR="007144B3" w:rsidRDefault="007144B3" w:rsidP="00C01768">
            <w:pPr>
              <w:pStyle w:val="Contenutotabella"/>
              <w:shd w:val="clear" w:color="auto" w:fill="FFFF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color w:val="000000"/>
                <w:shd w:val="clear" w:color="auto" w:fill="FFFF00"/>
              </w:rPr>
            </w:pPr>
            <w:r>
              <w:rPr>
                <w:rStyle w:val="B"/>
                <w:rFonts w:ascii="Tahoma" w:hAnsi="Tahoma" w:cs="Tahoma"/>
                <w:b w:val="0"/>
                <w:color w:val="000000"/>
              </w:rPr>
              <w:t xml:space="preserve">                  </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color w:val="000000"/>
                <w:shd w:val="clear" w:color="auto" w:fill="FFFF00"/>
              </w:rPr>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color w:val="000000"/>
              </w:rPr>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color w:val="000000"/>
              </w:rPr>
            </w:pP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B"/>
                <w:rFonts w:ascii="Tahoma" w:hAnsi="Tahoma" w:cs="Tahoma"/>
                <w:b w:val="0"/>
                <w:color w:val="000000"/>
              </w:rPr>
            </w:pPr>
            <w:r>
              <w:rPr>
                <w:rStyle w:val="B"/>
                <w:rFonts w:ascii="Tahoma" w:hAnsi="Tahoma" w:cs="Tahoma"/>
                <w:b w:val="0"/>
                <w:color w:val="000000"/>
              </w:rPr>
              <w:t>______________________</w:t>
            </w:r>
          </w:p>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Style w:val="B"/>
                <w:rFonts w:ascii="Tahoma" w:hAnsi="Tahoma" w:cs="Tahoma"/>
                <w:b w:val="0"/>
                <w:color w:val="000000"/>
              </w:rPr>
              <w:t>(firma)</w:t>
            </w:r>
          </w:p>
        </w:tc>
      </w:tr>
      <w:tr w:rsidR="007144B3" w:rsidTr="00C01768">
        <w:trPr>
          <w:trHeight w:val="1701"/>
        </w:trPr>
        <w:tc>
          <w:tcPr>
            <w:tcW w:w="5275" w:type="dxa"/>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napToGrid w:val="0"/>
              <w:jc w:val="center"/>
            </w:pPr>
          </w:p>
        </w:tc>
        <w:tc>
          <w:tcPr>
            <w:tcW w:w="4251" w:type="dxa"/>
            <w:shd w:val="clear" w:color="auto" w:fill="auto"/>
            <w:vAlign w:val="center"/>
          </w:tcPr>
          <w:p w:rsidR="007144B3" w:rsidRDefault="007144B3" w:rsidP="00C0176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napToGrid w:val="0"/>
              <w:jc w:val="center"/>
            </w:pPr>
          </w:p>
        </w:tc>
      </w:tr>
    </w:tbl>
    <w:p w:rsidR="007144B3" w:rsidRDefault="007144B3" w:rsidP="007144B3">
      <w:pPr>
        <w:rPr>
          <w:rFonts w:ascii="Tahoma" w:hAnsi="Tahoma" w:cs="Tahoma"/>
          <w:sz w:val="24"/>
          <w:szCs w:val="24"/>
        </w:rPr>
      </w:pPr>
    </w:p>
    <w:p w:rsidR="007144B3" w:rsidRDefault="007144B3" w:rsidP="007144B3"/>
    <w:p w:rsidR="0099577C" w:rsidRDefault="0099577C"/>
    <w:sectPr w:rsidR="0099577C">
      <w:headerReference w:type="default" r:id="rId9"/>
      <w:pgSz w:w="11906" w:h="16838"/>
      <w:pgMar w:top="1758" w:right="1134" w:bottom="1758" w:left="1134" w:header="1701"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48" w:rsidRDefault="00DD1648">
      <w:r>
        <w:separator/>
      </w:r>
    </w:p>
  </w:endnote>
  <w:endnote w:type="continuationSeparator" w:id="0">
    <w:p w:rsidR="00DD1648" w:rsidRDefault="00DD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48" w:rsidRDefault="00DD1648">
      <w:r>
        <w:separator/>
      </w:r>
    </w:p>
  </w:footnote>
  <w:footnote w:type="continuationSeparator" w:id="0">
    <w:p w:rsidR="00DD1648" w:rsidRDefault="00DD1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EA" w:rsidRDefault="007144B3">
    <w:r>
      <w:rPr>
        <w:i/>
        <w:color w:val="FF0000"/>
      </w:rPr>
      <w:t xml:space="preserve">Copiare il testo su Carta intestata del Titolare del trattamento (alias il Cliente di </w:t>
    </w:r>
    <w:proofErr w:type="spellStart"/>
    <w:r w:rsidR="008B5D67">
      <w:rPr>
        <w:i/>
        <w:color w:val="FF0000"/>
      </w:rPr>
      <w:t>Lan</w:t>
    </w:r>
    <w:r>
      <w:rPr>
        <w:i/>
        <w:color w:val="FF0000"/>
      </w:rPr>
      <w:t>etservice</w:t>
    </w:r>
    <w:proofErr w:type="spellEnd"/>
    <w:r>
      <w:rPr>
        <w:i/>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lowerLetter"/>
      <w:lvlText w:val="%1)"/>
      <w:lvlJc w:val="left"/>
      <w:pPr>
        <w:tabs>
          <w:tab w:val="num" w:pos="0"/>
        </w:tabs>
        <w:ind w:left="720" w:hanging="360"/>
      </w:pPr>
      <w:rPr>
        <w:rFonts w:ascii="Tahoma" w:hAnsi="Tahoma" w:cs="Trebuchet MS"/>
        <w:b w:val="0"/>
        <w:bCs w:val="0"/>
        <w:sz w:val="24"/>
        <w:szCs w:val="24"/>
      </w:rPr>
    </w:lvl>
    <w:lvl w:ilvl="1">
      <w:start w:val="1"/>
      <w:numFmt w:val="lowerLetter"/>
      <w:lvlText w:val="%2)"/>
      <w:lvlJc w:val="left"/>
      <w:pPr>
        <w:tabs>
          <w:tab w:val="num" w:pos="0"/>
        </w:tabs>
        <w:ind w:left="1080" w:hanging="360"/>
      </w:pPr>
      <w:rPr>
        <w:rFonts w:ascii="Tahoma" w:hAnsi="Tahoma" w:cs="Trebuchet MS"/>
        <w:b w:val="0"/>
        <w:bCs w:val="0"/>
        <w:sz w:val="24"/>
        <w:szCs w:val="24"/>
      </w:rPr>
    </w:lvl>
    <w:lvl w:ilvl="2">
      <w:start w:val="1"/>
      <w:numFmt w:val="lowerLetter"/>
      <w:lvlText w:val="%2.%3)"/>
      <w:lvlJc w:val="left"/>
      <w:pPr>
        <w:tabs>
          <w:tab w:val="num" w:pos="0"/>
        </w:tabs>
        <w:ind w:left="1440" w:hanging="360"/>
      </w:pPr>
      <w:rPr>
        <w:rFonts w:ascii="Tahoma" w:hAnsi="Tahoma" w:cs="Trebuchet MS"/>
        <w:b w:val="0"/>
        <w:bCs w:val="0"/>
        <w:sz w:val="24"/>
        <w:szCs w:val="24"/>
      </w:rPr>
    </w:lvl>
    <w:lvl w:ilvl="3">
      <w:start w:val="1"/>
      <w:numFmt w:val="lowerLetter"/>
      <w:lvlText w:val="%2.%3.%4)"/>
      <w:lvlJc w:val="left"/>
      <w:pPr>
        <w:tabs>
          <w:tab w:val="num" w:pos="0"/>
        </w:tabs>
        <w:ind w:left="1800" w:hanging="360"/>
      </w:pPr>
      <w:rPr>
        <w:rFonts w:ascii="Tahoma" w:hAnsi="Tahoma" w:cs="Trebuchet MS"/>
        <w:b w:val="0"/>
        <w:bCs w:val="0"/>
        <w:sz w:val="24"/>
        <w:szCs w:val="24"/>
      </w:rPr>
    </w:lvl>
    <w:lvl w:ilvl="4">
      <w:start w:val="1"/>
      <w:numFmt w:val="lowerLetter"/>
      <w:lvlText w:val="%2.%3.%4.%5)"/>
      <w:lvlJc w:val="left"/>
      <w:pPr>
        <w:tabs>
          <w:tab w:val="num" w:pos="0"/>
        </w:tabs>
        <w:ind w:left="2160" w:hanging="360"/>
      </w:pPr>
      <w:rPr>
        <w:rFonts w:ascii="Tahoma" w:hAnsi="Tahoma" w:cs="Trebuchet MS"/>
        <w:b w:val="0"/>
        <w:bCs w:val="0"/>
        <w:sz w:val="24"/>
        <w:szCs w:val="24"/>
      </w:rPr>
    </w:lvl>
    <w:lvl w:ilvl="5">
      <w:start w:val="1"/>
      <w:numFmt w:val="lowerLetter"/>
      <w:lvlText w:val="%2.%3.%4.%5.%6)"/>
      <w:lvlJc w:val="left"/>
      <w:pPr>
        <w:tabs>
          <w:tab w:val="num" w:pos="0"/>
        </w:tabs>
        <w:ind w:left="2520" w:hanging="360"/>
      </w:pPr>
      <w:rPr>
        <w:rFonts w:ascii="Tahoma" w:hAnsi="Tahoma" w:cs="Trebuchet MS"/>
        <w:b w:val="0"/>
        <w:bCs w:val="0"/>
        <w:sz w:val="24"/>
        <w:szCs w:val="24"/>
      </w:rPr>
    </w:lvl>
    <w:lvl w:ilvl="6">
      <w:start w:val="1"/>
      <w:numFmt w:val="lowerLetter"/>
      <w:lvlText w:val="%2.%3.%4.%5.%6.%7)"/>
      <w:lvlJc w:val="left"/>
      <w:pPr>
        <w:tabs>
          <w:tab w:val="num" w:pos="0"/>
        </w:tabs>
        <w:ind w:left="2880" w:hanging="360"/>
      </w:pPr>
      <w:rPr>
        <w:rFonts w:ascii="Tahoma" w:hAnsi="Tahoma" w:cs="Trebuchet MS"/>
        <w:b w:val="0"/>
        <w:bCs w:val="0"/>
        <w:sz w:val="24"/>
        <w:szCs w:val="24"/>
      </w:rPr>
    </w:lvl>
    <w:lvl w:ilvl="7">
      <w:start w:val="1"/>
      <w:numFmt w:val="lowerLetter"/>
      <w:lvlText w:val="%2.%3.%4.%5.%6.%7.%8)"/>
      <w:lvlJc w:val="left"/>
      <w:pPr>
        <w:tabs>
          <w:tab w:val="num" w:pos="0"/>
        </w:tabs>
        <w:ind w:left="3240" w:hanging="360"/>
      </w:pPr>
      <w:rPr>
        <w:rFonts w:ascii="Tahoma" w:hAnsi="Tahoma" w:cs="Trebuchet MS"/>
        <w:b w:val="0"/>
        <w:bCs w:val="0"/>
        <w:sz w:val="24"/>
        <w:szCs w:val="24"/>
      </w:rPr>
    </w:lvl>
    <w:lvl w:ilvl="8">
      <w:start w:val="1"/>
      <w:numFmt w:val="lowerLetter"/>
      <w:lvlText w:val="%2.%3.%4.%5.%6.%7.%8.%9)"/>
      <w:lvlJc w:val="left"/>
      <w:pPr>
        <w:tabs>
          <w:tab w:val="num" w:pos="0"/>
        </w:tabs>
        <w:ind w:left="3600" w:hanging="360"/>
      </w:pPr>
      <w:rPr>
        <w:rFonts w:ascii="Tahoma" w:hAnsi="Tahoma" w:cs="Trebuchet MS"/>
        <w:b w:val="0"/>
        <w:bCs w:val="0"/>
        <w:sz w:val="24"/>
        <w:szCs w:val="24"/>
      </w:rPr>
    </w:lvl>
  </w:abstractNum>
  <w:abstractNum w:abstractNumId="1">
    <w:nsid w:val="00000002"/>
    <w:multiLevelType w:val="multilevel"/>
    <w:tmpl w:val="00000002"/>
    <w:name w:val="WW8Num6"/>
    <w:lvl w:ilvl="0">
      <w:start w:val="1"/>
      <w:numFmt w:val="decimal"/>
      <w:lvlText w:val="%1."/>
      <w:lvlJc w:val="left"/>
      <w:pPr>
        <w:tabs>
          <w:tab w:val="num" w:pos="1440"/>
        </w:tabs>
        <w:ind w:left="1440" w:hanging="360"/>
      </w:pPr>
      <w:rPr>
        <w:rFonts w:ascii="Tahoma" w:hAnsi="Tahoma" w:cs="Tahoma"/>
        <w:b/>
        <w:color w:val="000000"/>
        <w:sz w:val="24"/>
        <w:szCs w:val="24"/>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03"/>
    <w:multiLevelType w:val="singleLevel"/>
    <w:tmpl w:val="00000003"/>
    <w:name w:val="WW8Num8"/>
    <w:lvl w:ilvl="0">
      <w:start w:val="1"/>
      <w:numFmt w:val="bullet"/>
      <w:lvlText w:val=""/>
      <w:lvlJc w:val="left"/>
      <w:pPr>
        <w:tabs>
          <w:tab w:val="num" w:pos="0"/>
        </w:tabs>
        <w:ind w:left="1068" w:hanging="360"/>
      </w:pPr>
      <w:rPr>
        <w:rFonts w:ascii="Wingdings" w:hAnsi="Wingdings" w:cs="Wingdings" w:hint="default"/>
      </w:rPr>
    </w:lvl>
  </w:abstractNum>
  <w:abstractNum w:abstractNumId="3">
    <w:nsid w:val="00000004"/>
    <w:multiLevelType w:val="singleLevel"/>
    <w:tmpl w:val="00000004"/>
    <w:name w:val="WW8Num10"/>
    <w:lvl w:ilvl="0">
      <w:start w:val="1"/>
      <w:numFmt w:val="bullet"/>
      <w:lvlText w:val=""/>
      <w:lvlJc w:val="left"/>
      <w:pPr>
        <w:tabs>
          <w:tab w:val="num" w:pos="0"/>
        </w:tabs>
        <w:ind w:left="1080" w:hanging="360"/>
      </w:pPr>
      <w:rPr>
        <w:rFonts w:ascii="Wingdings" w:hAnsi="Wingdings" w:cs="Wingdings" w:hint="default"/>
      </w:rPr>
    </w:lvl>
  </w:abstractNum>
  <w:abstractNum w:abstractNumId="4">
    <w:nsid w:val="00000005"/>
    <w:multiLevelType w:val="singleLevel"/>
    <w:tmpl w:val="00000005"/>
    <w:name w:val="WW8Num11"/>
    <w:lvl w:ilvl="0">
      <w:start w:val="1"/>
      <w:numFmt w:val="bullet"/>
      <w:lvlText w:val="o"/>
      <w:lvlJc w:val="left"/>
      <w:pPr>
        <w:tabs>
          <w:tab w:val="num" w:pos="0"/>
        </w:tabs>
        <w:ind w:left="720" w:hanging="360"/>
      </w:pPr>
      <w:rPr>
        <w:rFonts w:ascii="Courier New" w:hAnsi="Courier New" w:cs="Courier New" w:hint="default"/>
        <w:shd w:val="clear" w:color="auto" w:fill="FFFF0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B3"/>
    <w:rsid w:val="00521A7C"/>
    <w:rsid w:val="007144B3"/>
    <w:rsid w:val="008B5D67"/>
    <w:rsid w:val="0099577C"/>
    <w:rsid w:val="00DD1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4B3"/>
    <w:pPr>
      <w:widowControl w:val="0"/>
      <w:suppressAutoHyphens/>
      <w:spacing w:after="0" w:line="240" w:lineRule="auto"/>
      <w:jc w:val="both"/>
    </w:pPr>
    <w:rPr>
      <w:rFonts w:ascii="Trebuchet MS" w:eastAsia="Times New Roman" w:hAnsi="Trebuchet MS" w:cs="Trebuchet M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
    <w:name w:val="B"/>
    <w:rsid w:val="007144B3"/>
    <w:rPr>
      <w:b/>
      <w:bCs/>
    </w:rPr>
  </w:style>
  <w:style w:type="character" w:styleId="Collegamentoipertestuale">
    <w:name w:val="Hyperlink"/>
    <w:rsid w:val="007144B3"/>
    <w:rPr>
      <w:color w:val="0563C1"/>
      <w:u w:val="single"/>
    </w:rPr>
  </w:style>
  <w:style w:type="paragraph" w:customStyle="1" w:styleId="Normal">
    <w:name w:val="[Normal]"/>
    <w:basedOn w:val="Normale"/>
    <w:rsid w:val="007144B3"/>
    <w:pPr>
      <w:jc w:val="left"/>
    </w:pPr>
    <w:rPr>
      <w:rFonts w:ascii="Arial" w:hAnsi="Arial" w:cs="Arial"/>
      <w:sz w:val="24"/>
      <w:szCs w:val="24"/>
    </w:rPr>
  </w:style>
  <w:style w:type="paragraph" w:customStyle="1" w:styleId="Default">
    <w:name w:val="Default"/>
    <w:basedOn w:val="Normale"/>
    <w:rsid w:val="007144B3"/>
    <w:pPr>
      <w:jc w:val="left"/>
    </w:pPr>
    <w:rPr>
      <w:rFonts w:ascii="Times New Roman" w:hAnsi="Times New Roman" w:cs="Times New Roman"/>
      <w:sz w:val="24"/>
      <w:szCs w:val="24"/>
    </w:rPr>
  </w:style>
  <w:style w:type="paragraph" w:customStyle="1" w:styleId="Contenutotabella">
    <w:name w:val="Contenuto tabella"/>
    <w:basedOn w:val="Normale"/>
    <w:rsid w:val="007144B3"/>
    <w:pPr>
      <w:suppressLineNumbers/>
      <w:jc w:val="left"/>
    </w:pPr>
    <w:rPr>
      <w:rFonts w:ascii="Times New Roman" w:hAnsi="Times New Roman" w:cs="Times New Roman"/>
      <w:sz w:val="24"/>
      <w:szCs w:val="24"/>
    </w:rPr>
  </w:style>
  <w:style w:type="paragraph" w:styleId="Paragrafoelenco">
    <w:name w:val="List Paragraph"/>
    <w:basedOn w:val="Normale"/>
    <w:qFormat/>
    <w:rsid w:val="007144B3"/>
    <w:pPr>
      <w:widowControl/>
      <w:spacing w:after="160" w:line="252" w:lineRule="auto"/>
      <w:ind w:left="720"/>
      <w:jc w:val="left"/>
    </w:pPr>
    <w:rPr>
      <w:rFonts w:ascii="Calibri" w:eastAsia="Calibri" w:hAnsi="Calibri" w:cs="Calibri"/>
      <w:sz w:val="22"/>
      <w:szCs w:val="22"/>
    </w:rPr>
  </w:style>
  <w:style w:type="paragraph" w:styleId="Intestazione">
    <w:name w:val="header"/>
    <w:basedOn w:val="Normale"/>
    <w:link w:val="IntestazioneCarattere"/>
    <w:uiPriority w:val="99"/>
    <w:unhideWhenUsed/>
    <w:rsid w:val="008B5D67"/>
    <w:pPr>
      <w:tabs>
        <w:tab w:val="center" w:pos="4819"/>
        <w:tab w:val="right" w:pos="9638"/>
      </w:tabs>
    </w:pPr>
  </w:style>
  <w:style w:type="character" w:customStyle="1" w:styleId="IntestazioneCarattere">
    <w:name w:val="Intestazione Carattere"/>
    <w:basedOn w:val="Carpredefinitoparagrafo"/>
    <w:link w:val="Intestazione"/>
    <w:uiPriority w:val="99"/>
    <w:rsid w:val="008B5D67"/>
    <w:rPr>
      <w:rFonts w:ascii="Trebuchet MS" w:eastAsia="Times New Roman" w:hAnsi="Trebuchet MS" w:cs="Trebuchet MS"/>
      <w:sz w:val="20"/>
      <w:szCs w:val="20"/>
      <w:lang w:eastAsia="ar-SA"/>
    </w:rPr>
  </w:style>
  <w:style w:type="paragraph" w:styleId="Pidipagina">
    <w:name w:val="footer"/>
    <w:basedOn w:val="Normale"/>
    <w:link w:val="PidipaginaCarattere"/>
    <w:uiPriority w:val="99"/>
    <w:unhideWhenUsed/>
    <w:rsid w:val="008B5D67"/>
    <w:pPr>
      <w:tabs>
        <w:tab w:val="center" w:pos="4819"/>
        <w:tab w:val="right" w:pos="9638"/>
      </w:tabs>
    </w:pPr>
  </w:style>
  <w:style w:type="character" w:customStyle="1" w:styleId="PidipaginaCarattere">
    <w:name w:val="Piè di pagina Carattere"/>
    <w:basedOn w:val="Carpredefinitoparagrafo"/>
    <w:link w:val="Pidipagina"/>
    <w:uiPriority w:val="99"/>
    <w:rsid w:val="008B5D67"/>
    <w:rPr>
      <w:rFonts w:ascii="Trebuchet MS" w:eastAsia="Times New Roman" w:hAnsi="Trebuchet MS" w:cs="Trebuchet M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4B3"/>
    <w:pPr>
      <w:widowControl w:val="0"/>
      <w:suppressAutoHyphens/>
      <w:spacing w:after="0" w:line="240" w:lineRule="auto"/>
      <w:jc w:val="both"/>
    </w:pPr>
    <w:rPr>
      <w:rFonts w:ascii="Trebuchet MS" w:eastAsia="Times New Roman" w:hAnsi="Trebuchet MS" w:cs="Trebuchet M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
    <w:name w:val="B"/>
    <w:rsid w:val="007144B3"/>
    <w:rPr>
      <w:b/>
      <w:bCs/>
    </w:rPr>
  </w:style>
  <w:style w:type="character" w:styleId="Collegamentoipertestuale">
    <w:name w:val="Hyperlink"/>
    <w:rsid w:val="007144B3"/>
    <w:rPr>
      <w:color w:val="0563C1"/>
      <w:u w:val="single"/>
    </w:rPr>
  </w:style>
  <w:style w:type="paragraph" w:customStyle="1" w:styleId="Normal">
    <w:name w:val="[Normal]"/>
    <w:basedOn w:val="Normale"/>
    <w:rsid w:val="007144B3"/>
    <w:pPr>
      <w:jc w:val="left"/>
    </w:pPr>
    <w:rPr>
      <w:rFonts w:ascii="Arial" w:hAnsi="Arial" w:cs="Arial"/>
      <w:sz w:val="24"/>
      <w:szCs w:val="24"/>
    </w:rPr>
  </w:style>
  <w:style w:type="paragraph" w:customStyle="1" w:styleId="Default">
    <w:name w:val="Default"/>
    <w:basedOn w:val="Normale"/>
    <w:rsid w:val="007144B3"/>
    <w:pPr>
      <w:jc w:val="left"/>
    </w:pPr>
    <w:rPr>
      <w:rFonts w:ascii="Times New Roman" w:hAnsi="Times New Roman" w:cs="Times New Roman"/>
      <w:sz w:val="24"/>
      <w:szCs w:val="24"/>
    </w:rPr>
  </w:style>
  <w:style w:type="paragraph" w:customStyle="1" w:styleId="Contenutotabella">
    <w:name w:val="Contenuto tabella"/>
    <w:basedOn w:val="Normale"/>
    <w:rsid w:val="007144B3"/>
    <w:pPr>
      <w:suppressLineNumbers/>
      <w:jc w:val="left"/>
    </w:pPr>
    <w:rPr>
      <w:rFonts w:ascii="Times New Roman" w:hAnsi="Times New Roman" w:cs="Times New Roman"/>
      <w:sz w:val="24"/>
      <w:szCs w:val="24"/>
    </w:rPr>
  </w:style>
  <w:style w:type="paragraph" w:styleId="Paragrafoelenco">
    <w:name w:val="List Paragraph"/>
    <w:basedOn w:val="Normale"/>
    <w:qFormat/>
    <w:rsid w:val="007144B3"/>
    <w:pPr>
      <w:widowControl/>
      <w:spacing w:after="160" w:line="252" w:lineRule="auto"/>
      <w:ind w:left="720"/>
      <w:jc w:val="left"/>
    </w:pPr>
    <w:rPr>
      <w:rFonts w:ascii="Calibri" w:eastAsia="Calibri" w:hAnsi="Calibri" w:cs="Calibri"/>
      <w:sz w:val="22"/>
      <w:szCs w:val="22"/>
    </w:rPr>
  </w:style>
  <w:style w:type="paragraph" w:styleId="Intestazione">
    <w:name w:val="header"/>
    <w:basedOn w:val="Normale"/>
    <w:link w:val="IntestazioneCarattere"/>
    <w:uiPriority w:val="99"/>
    <w:unhideWhenUsed/>
    <w:rsid w:val="008B5D67"/>
    <w:pPr>
      <w:tabs>
        <w:tab w:val="center" w:pos="4819"/>
        <w:tab w:val="right" w:pos="9638"/>
      </w:tabs>
    </w:pPr>
  </w:style>
  <w:style w:type="character" w:customStyle="1" w:styleId="IntestazioneCarattere">
    <w:name w:val="Intestazione Carattere"/>
    <w:basedOn w:val="Carpredefinitoparagrafo"/>
    <w:link w:val="Intestazione"/>
    <w:uiPriority w:val="99"/>
    <w:rsid w:val="008B5D67"/>
    <w:rPr>
      <w:rFonts w:ascii="Trebuchet MS" w:eastAsia="Times New Roman" w:hAnsi="Trebuchet MS" w:cs="Trebuchet MS"/>
      <w:sz w:val="20"/>
      <w:szCs w:val="20"/>
      <w:lang w:eastAsia="ar-SA"/>
    </w:rPr>
  </w:style>
  <w:style w:type="paragraph" w:styleId="Pidipagina">
    <w:name w:val="footer"/>
    <w:basedOn w:val="Normale"/>
    <w:link w:val="PidipaginaCarattere"/>
    <w:uiPriority w:val="99"/>
    <w:unhideWhenUsed/>
    <w:rsid w:val="008B5D67"/>
    <w:pPr>
      <w:tabs>
        <w:tab w:val="center" w:pos="4819"/>
        <w:tab w:val="right" w:pos="9638"/>
      </w:tabs>
    </w:pPr>
  </w:style>
  <w:style w:type="character" w:customStyle="1" w:styleId="PidipaginaCarattere">
    <w:name w:val="Piè di pagina Carattere"/>
    <w:basedOn w:val="Carpredefinitoparagrafo"/>
    <w:link w:val="Pidipagina"/>
    <w:uiPriority w:val="99"/>
    <w:rsid w:val="008B5D67"/>
    <w:rPr>
      <w:rFonts w:ascii="Trebuchet MS" w:eastAsia="Times New Roman" w:hAnsi="Trebuchet MS" w:cs="Trebuchet M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netservic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1113</Words>
  <Characters>6348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Ceccacci</dc:creator>
  <cp:lastModifiedBy>Luca Ceccacci</cp:lastModifiedBy>
  <cp:revision>2</cp:revision>
  <dcterms:created xsi:type="dcterms:W3CDTF">2022-09-29T10:44:00Z</dcterms:created>
  <dcterms:modified xsi:type="dcterms:W3CDTF">2024-06-27T11:18:00Z</dcterms:modified>
</cp:coreProperties>
</file>